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BC9" w:rsidRPr="00E14BC9" w:rsidRDefault="00E14BC9" w:rsidP="00E14BC9">
      <w:pPr>
        <w:spacing w:after="0" w:line="259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BC9">
        <w:rPr>
          <w:rFonts w:ascii="Times New Roman" w:hAnsi="Times New Roman" w:cs="Times New Roman"/>
          <w:b/>
          <w:sz w:val="24"/>
          <w:szCs w:val="24"/>
        </w:rPr>
        <w:t>T.C.</w:t>
      </w:r>
    </w:p>
    <w:p w:rsidR="00E14BC9" w:rsidRPr="00E14BC9" w:rsidRDefault="00E14BC9" w:rsidP="00E14BC9">
      <w:pPr>
        <w:spacing w:after="0" w:line="259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BC9">
        <w:rPr>
          <w:rFonts w:ascii="Times New Roman" w:hAnsi="Times New Roman" w:cs="Times New Roman"/>
          <w:b/>
          <w:sz w:val="24"/>
          <w:szCs w:val="24"/>
        </w:rPr>
        <w:t>İLKADIM KAYMAKAMLIĞI</w:t>
      </w:r>
    </w:p>
    <w:p w:rsidR="00E14BC9" w:rsidRPr="00E14BC9" w:rsidRDefault="00E14BC9" w:rsidP="00E14BC9">
      <w:pPr>
        <w:spacing w:after="0" w:line="259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BC9" w:rsidRPr="00E14BC9" w:rsidRDefault="00E14BC9" w:rsidP="00E14BC9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BC9">
        <w:rPr>
          <w:rFonts w:ascii="Times New Roman" w:hAnsi="Times New Roman" w:cs="Times New Roman"/>
          <w:sz w:val="24"/>
          <w:szCs w:val="24"/>
        </w:rPr>
        <w:t>KARAR NO</w:t>
      </w:r>
      <w:r w:rsidRPr="00E14BC9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E14BC9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E14BC9">
        <w:rPr>
          <w:rFonts w:ascii="Times New Roman" w:hAnsi="Times New Roman" w:cs="Times New Roman"/>
          <w:sz w:val="24"/>
          <w:szCs w:val="24"/>
        </w:rPr>
        <w:t xml:space="preserve"> 01</w:t>
      </w:r>
    </w:p>
    <w:p w:rsidR="00E14BC9" w:rsidRDefault="00E14BC9" w:rsidP="00E14BC9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BC9">
        <w:rPr>
          <w:rFonts w:ascii="Times New Roman" w:hAnsi="Times New Roman" w:cs="Times New Roman"/>
          <w:sz w:val="24"/>
          <w:szCs w:val="24"/>
        </w:rPr>
        <w:t xml:space="preserve">KARAR </w:t>
      </w:r>
      <w:proofErr w:type="gramStart"/>
      <w:r w:rsidRPr="00E14BC9">
        <w:rPr>
          <w:rFonts w:ascii="Times New Roman" w:hAnsi="Times New Roman" w:cs="Times New Roman"/>
          <w:sz w:val="24"/>
          <w:szCs w:val="24"/>
        </w:rPr>
        <w:t>TARİHİ :</w:t>
      </w:r>
      <w:proofErr w:type="gramEnd"/>
      <w:r w:rsidRPr="00E14BC9">
        <w:rPr>
          <w:rFonts w:ascii="Times New Roman" w:hAnsi="Times New Roman" w:cs="Times New Roman"/>
          <w:sz w:val="24"/>
          <w:szCs w:val="24"/>
        </w:rPr>
        <w:t xml:space="preserve"> 21.05.2024</w:t>
      </w:r>
    </w:p>
    <w:p w:rsidR="00D34EEE" w:rsidRDefault="00D34EEE" w:rsidP="00E14BC9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BC9" w:rsidRPr="00D34EEE" w:rsidRDefault="00D34EEE" w:rsidP="00E14BC9">
      <w:pPr>
        <w:spacing w:after="0" w:line="259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D34EEE">
        <w:rPr>
          <w:rFonts w:ascii="Times New Roman" w:hAnsi="Times New Roman" w:cs="Times New Roman"/>
          <w:color w:val="FF0000"/>
          <w:sz w:val="40"/>
          <w:szCs w:val="40"/>
        </w:rPr>
        <w:t>VATANDAŞLARIMI</w:t>
      </w:r>
      <w:r>
        <w:rPr>
          <w:rFonts w:ascii="Times New Roman" w:hAnsi="Times New Roman" w:cs="Times New Roman"/>
          <w:color w:val="FF0000"/>
          <w:sz w:val="40"/>
          <w:szCs w:val="40"/>
        </w:rPr>
        <w:t>Z</w:t>
      </w:r>
      <w:r w:rsidRPr="00D34EEE">
        <w:rPr>
          <w:rFonts w:ascii="Times New Roman" w:hAnsi="Times New Roman" w:cs="Times New Roman"/>
          <w:color w:val="FF0000"/>
          <w:sz w:val="40"/>
          <w:szCs w:val="40"/>
        </w:rPr>
        <w:t>A DUYURUDUR</w:t>
      </w:r>
    </w:p>
    <w:p w:rsidR="00E14BC9" w:rsidRDefault="00E14BC9" w:rsidP="00E14B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4BC9" w:rsidRPr="007772AF" w:rsidRDefault="00E14BC9" w:rsidP="00E14BC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2AF">
        <w:rPr>
          <w:rFonts w:ascii="Times New Roman" w:hAnsi="Times New Roman" w:cs="Times New Roman"/>
          <w:b/>
          <w:sz w:val="24"/>
          <w:szCs w:val="24"/>
        </w:rPr>
        <w:t>İLÇE SUDA BOĞULMA OLAYLARI ÖNLEME KOMİSYONU KARARI</w:t>
      </w:r>
    </w:p>
    <w:p w:rsidR="0074678C" w:rsidRDefault="0074678C" w:rsidP="0074678C">
      <w:pPr>
        <w:spacing w:line="259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:rsidR="00E14BC9" w:rsidRPr="00E14BC9" w:rsidRDefault="00E14BC9" w:rsidP="00E14BC9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BC9">
        <w:rPr>
          <w:rFonts w:ascii="Times New Roman" w:hAnsi="Times New Roman" w:cs="Times New Roman"/>
          <w:sz w:val="24"/>
          <w:szCs w:val="24"/>
        </w:rPr>
        <w:t>1-İlçemizde Samsun Büyükşehir Belediyesi’nce çalıştırılan Fener Plajı’nın yüzme alanı olarak belirlenmesi (41 19 02K-036 20 14D ile 41 18 52K-036 20 15D arası).</w:t>
      </w:r>
    </w:p>
    <w:p w:rsidR="00E14BC9" w:rsidRPr="00E14BC9" w:rsidRDefault="00E14BC9" w:rsidP="00E14BC9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BC9">
        <w:rPr>
          <w:rFonts w:ascii="Times New Roman" w:hAnsi="Times New Roman" w:cs="Times New Roman"/>
          <w:sz w:val="24"/>
          <w:szCs w:val="24"/>
        </w:rPr>
        <w:t>2- Mert Irmağı ile Kürtün Deresi arasında kalan bölgede Fener Plajı haricinde kalan yerlerde denize girilmesi yasaktır. (41 16 51K-036 21 18D ile 41 19 33k 18 53D arası)</w:t>
      </w:r>
    </w:p>
    <w:p w:rsidR="00E14BC9" w:rsidRPr="00E14BC9" w:rsidRDefault="00E14BC9" w:rsidP="00E14BC9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BC9">
        <w:rPr>
          <w:rFonts w:ascii="Times New Roman" w:hAnsi="Times New Roman" w:cs="Times New Roman"/>
          <w:sz w:val="24"/>
          <w:szCs w:val="24"/>
        </w:rPr>
        <w:t>3-İlkadım İlçesinde tüm kıyı şeridi yüzme alanı ve yasak alan olarak tanımlanmış olup, denize girilmesi önerilmeyen alan bulunmamaktadır.</w:t>
      </w:r>
    </w:p>
    <w:p w:rsidR="00E14BC9" w:rsidRDefault="00E14BC9" w:rsidP="00E14BC9">
      <w:pPr>
        <w:spacing w:after="327" w:line="252" w:lineRule="auto"/>
        <w:ind w:left="10" w:right="4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</w:t>
      </w:r>
      <w:r w:rsidRPr="00E14BC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 Mert Irmağı, Kürtün Irmağı ve üzerinde bulunan taşkın koruma tesislerine</w:t>
      </w:r>
      <w:r w:rsidR="00D34E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girmenin, yüzmenin yasaklanmasına, </w:t>
      </w:r>
      <w:r w:rsidR="0048699B" w:rsidRPr="00E14BC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Devlet Su İşleri Genel Müdürlüğü Su Yapıları Koruyucu Güvenlik Tedbirleri Yönetmeliği çerçevesinde </w:t>
      </w:r>
      <w:r w:rsidRPr="00E14BC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gerekli tedbirlerin alınmasına</w:t>
      </w:r>
      <w:r w:rsidR="00F8471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karar verilmiştir.</w:t>
      </w:r>
    </w:p>
    <w:p w:rsidR="00803CA6" w:rsidRDefault="0074678C" w:rsidP="00E14BC9"/>
    <w:sectPr w:rsidR="00803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507A"/>
    <w:multiLevelType w:val="hybridMultilevel"/>
    <w:tmpl w:val="155E1D4E"/>
    <w:lvl w:ilvl="0" w:tplc="D24EA2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C9"/>
    <w:rsid w:val="0048699B"/>
    <w:rsid w:val="0053130E"/>
    <w:rsid w:val="006920C6"/>
    <w:rsid w:val="0074678C"/>
    <w:rsid w:val="007772AF"/>
    <w:rsid w:val="007C3169"/>
    <w:rsid w:val="00D34EEE"/>
    <w:rsid w:val="00E14BC9"/>
    <w:rsid w:val="00F8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9BFB"/>
  <w15:chartTrackingRefBased/>
  <w15:docId w15:val="{671C6644-69EC-435A-B0EC-A381454D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BC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4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 KÖSE</dc:creator>
  <cp:keywords/>
  <dc:description/>
  <cp:lastModifiedBy>Cemal KÖSE</cp:lastModifiedBy>
  <cp:revision>5</cp:revision>
  <cp:lastPrinted>2024-05-30T06:53:00Z</cp:lastPrinted>
  <dcterms:created xsi:type="dcterms:W3CDTF">2024-05-30T05:10:00Z</dcterms:created>
  <dcterms:modified xsi:type="dcterms:W3CDTF">2024-05-30T07:05:00Z</dcterms:modified>
</cp:coreProperties>
</file>